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9D" w:rsidRPr="006D17F5" w:rsidRDefault="00B9359D" w:rsidP="00B9359D">
      <w:pPr>
        <w:rPr>
          <w:sz w:val="48"/>
        </w:rPr>
      </w:pPr>
      <w:bookmarkStart w:id="0" w:name="_GoBack"/>
      <w:bookmarkEnd w:id="0"/>
      <w:r w:rsidRPr="006D17F5">
        <w:rPr>
          <w:sz w:val="48"/>
        </w:rPr>
        <w:t>Der er liv efter pensionen</w:t>
      </w:r>
    </w:p>
    <w:p w:rsidR="00B9359D" w:rsidRDefault="00B9359D" w:rsidP="00B9359D"/>
    <w:p w:rsidR="00B9359D" w:rsidRPr="00B9359D" w:rsidRDefault="00B9359D" w:rsidP="00B9359D">
      <w:pPr>
        <w:rPr>
          <w:b/>
        </w:rPr>
      </w:pPr>
      <w:r w:rsidRPr="00B9359D">
        <w:rPr>
          <w:b/>
        </w:rPr>
        <w:t>Jan Frölich nåede at få 40 år i VD, inden han gik på pension. Han fik dog blot en enkelt weekend som pensionist, in</w:t>
      </w:r>
      <w:r w:rsidR="00557AF2">
        <w:rPr>
          <w:b/>
        </w:rPr>
        <w:t>den han var tilbage på arbejde</w:t>
      </w:r>
      <w:r w:rsidRPr="00B9359D">
        <w:rPr>
          <w:b/>
        </w:rPr>
        <w:t xml:space="preserve"> </w:t>
      </w:r>
    </w:p>
    <w:p w:rsidR="00B9359D" w:rsidRPr="00B9359D" w:rsidRDefault="00B9359D" w:rsidP="00B9359D">
      <w:pPr>
        <w:rPr>
          <w:i/>
        </w:rPr>
      </w:pPr>
    </w:p>
    <w:p w:rsidR="00B9359D" w:rsidRPr="00B9359D" w:rsidRDefault="00B9359D" w:rsidP="00B9359D">
      <w:pPr>
        <w:rPr>
          <w:i/>
        </w:rPr>
      </w:pPr>
      <w:r w:rsidRPr="00B9359D">
        <w:rPr>
          <w:i/>
        </w:rPr>
        <w:t>Af Rasmus Barud Thomsen</w:t>
      </w:r>
    </w:p>
    <w:p w:rsidR="00B9359D" w:rsidRDefault="00B9359D" w:rsidP="00B9359D"/>
    <w:p w:rsidR="00B9359D" w:rsidRDefault="00B9359D" w:rsidP="00B9359D">
      <w:r>
        <w:t>Når man spørger Jan Frölich, om han ønsker at være med i seniorbanken, så er s</w:t>
      </w:r>
      <w:r w:rsidR="00557AF2">
        <w:t xml:space="preserve">varet, at det er han allerede. </w:t>
      </w:r>
      <w:r>
        <w:t>I hvert fa</w:t>
      </w:r>
      <w:r w:rsidR="00557AF2">
        <w:t>ld i praksis. Han har nemlig siden</w:t>
      </w:r>
      <w:r>
        <w:t xml:space="preserve"> den dag</w:t>
      </w:r>
      <w:r w:rsidR="00557AF2">
        <w:t>, hvor</w:t>
      </w:r>
      <w:r>
        <w:t xml:space="preserve"> han stoppede i Vejdirektoratet</w:t>
      </w:r>
      <w:r w:rsidR="00557AF2">
        <w:t xml:space="preserve"> tilbage i 2009,</w:t>
      </w:r>
      <w:r>
        <w:t xml:space="preserve"> været tilknyttet</w:t>
      </w:r>
      <w:r w:rsidR="00557AF2">
        <w:t xml:space="preserve"> flere</w:t>
      </w:r>
      <w:r>
        <w:t xml:space="preserve"> forskellige projekter, og de yngre folk i hans afdeling har jævnligt trukket på hans erfaring og netværk.</w:t>
      </w:r>
      <w:r w:rsidR="00557AF2">
        <w:t xml:space="preserve"> Han nåede f</w:t>
      </w:r>
      <w:r>
        <w:t>aktisk</w:t>
      </w:r>
      <w:r w:rsidR="00557AF2">
        <w:t xml:space="preserve"> ikke at nyde sit otium mere end blot nogle få dage,</w:t>
      </w:r>
      <w:r>
        <w:t xml:space="preserve"> </w:t>
      </w:r>
      <w:r w:rsidR="00557AF2">
        <w:t>inden han blev ansat som konsulent i Vejdirektoratet.</w:t>
      </w:r>
    </w:p>
    <w:p w:rsidR="00B9359D" w:rsidRDefault="00B9359D" w:rsidP="00B9359D">
      <w:r>
        <w:t>”De havde brug for min hjælp til at lave et projekt, og det ville jeg gerne,” fortæller Jan Frölich, der gik på pension om fredagen og startede igen mandag.</w:t>
      </w:r>
    </w:p>
    <w:p w:rsidR="00B9359D" w:rsidRDefault="00B9359D" w:rsidP="00B9359D">
      <w:r>
        <w:t>Siden da har han jævnligt givet en hånd med, når der var brug for ham, og den fortsatte kontakt til den arbejdsplads, hvor han nåede at være i 40 år, har gjort det nemmere at sige farvel til jobbet.</w:t>
      </w:r>
    </w:p>
    <w:p w:rsidR="007926CE" w:rsidRDefault="00B9359D" w:rsidP="00B9359D">
      <w:r>
        <w:t>”</w:t>
      </w:r>
      <w:r w:rsidR="007926CE">
        <w:t>"Da jeg blev 60 år, skulle jeg stoppe som chef i Flyvevåbnet, hvor jeg var oberstløjtnant af reserven. På det tidspunkt var jeg chef for flere mobiliseringssoldater end der var ansatte i VD</w:t>
      </w:r>
      <w:r>
        <w:t>. Det var hårdt, fordi det var</w:t>
      </w:r>
      <w:r w:rsidR="007926CE">
        <w:t xml:space="preserve"> slut</w:t>
      </w:r>
      <w:r>
        <w:t xml:space="preserve"> fra d</w:t>
      </w:r>
      <w:r w:rsidR="00557AF2">
        <w:t>en ene dag til den anden.</w:t>
      </w:r>
      <w:r w:rsidR="007926CE">
        <w:t>”</w:t>
      </w:r>
      <w:r w:rsidR="00557AF2">
        <w:t xml:space="preserve"> </w:t>
      </w:r>
    </w:p>
    <w:p w:rsidR="007926CE" w:rsidRDefault="007926CE" w:rsidP="00B9359D">
      <w:r>
        <w:t>”</w:t>
      </w:r>
      <w:r w:rsidR="00557AF2">
        <w:t>Hos Vejdirektoratet</w:t>
      </w:r>
      <w:r w:rsidR="00B9359D">
        <w:t xml:space="preserve"> var det en mere glidende overgang, fordi jeg ku</w:t>
      </w:r>
      <w:r>
        <w:t>nne fortsætte med nogle opgaver,” forklarer han og uddyber:</w:t>
      </w:r>
    </w:p>
    <w:p w:rsidR="007926CE" w:rsidRDefault="007926CE" w:rsidP="00B9359D">
      <w:r>
        <w:t>”</w:t>
      </w:r>
      <w:r w:rsidR="00B9359D">
        <w:t>På den måde har det ikke føltes som et tæppefald, og man beholder sin id</w:t>
      </w:r>
      <w:r w:rsidR="00557AF2">
        <w:t>entitet som værende en del af Vejdirektoratet</w:t>
      </w:r>
      <w:r w:rsidR="00B9359D">
        <w:t xml:space="preserve">,” </w:t>
      </w:r>
      <w:r w:rsidR="00B9359D">
        <w:lastRenderedPageBreak/>
        <w:t xml:space="preserve">fortæller Jan Frölich, der </w:t>
      </w:r>
      <w:r w:rsidR="00557AF2">
        <w:t xml:space="preserve">dog ikke siger ja til alle </w:t>
      </w:r>
      <w:r w:rsidR="00B9359D">
        <w:t xml:space="preserve"> opgaver hos sin gamle arbejdsplads.</w:t>
      </w:r>
      <w:r>
        <w:t xml:space="preserve"> </w:t>
      </w:r>
    </w:p>
    <w:p w:rsidR="00B9359D" w:rsidRDefault="007926CE" w:rsidP="00B9359D">
      <w:r>
        <w:t>Der skal være noget nyt i det, ellers gider han ikke.</w:t>
      </w:r>
    </w:p>
    <w:p w:rsidR="00B9359D" w:rsidRDefault="00B9359D" w:rsidP="00B9359D"/>
    <w:p w:rsidR="00B9359D" w:rsidRPr="00B9359D" w:rsidRDefault="00B9359D" w:rsidP="00B9359D">
      <w:pPr>
        <w:rPr>
          <w:b/>
        </w:rPr>
      </w:pPr>
      <w:r w:rsidRPr="00B9359D">
        <w:rPr>
          <w:b/>
        </w:rPr>
        <w:t>Vil ikke være ferieafløser</w:t>
      </w:r>
    </w:p>
    <w:p w:rsidR="00B9359D" w:rsidRDefault="00B9359D" w:rsidP="00B9359D">
      <w:r>
        <w:t>”Jeg siger kun ja til de p</w:t>
      </w:r>
      <w:r w:rsidR="00557AF2">
        <w:t>rojekter, som jeg synes er sjove og udfordrende</w:t>
      </w:r>
      <w:r>
        <w:t>, og som ikke er nøjagtigt det samme</w:t>
      </w:r>
      <w:r w:rsidR="00557AF2">
        <w:t>,</w:t>
      </w:r>
      <w:r>
        <w:t xml:space="preserve"> som hvad jeg tidligere har lavet. Jeg vil ikke være en slags ferieafløser, men i stedet bruges fordi, der er behov for den know how, som jeg har opbygget gennem ma</w:t>
      </w:r>
      <w:r w:rsidR="00557AF2">
        <w:t>nge år i jobbet,” forklarer han og uddyber, at netop den store viden hos de ældre er guld værd for Vejdirektoratet.</w:t>
      </w:r>
    </w:p>
    <w:p w:rsidR="00557AF2" w:rsidRDefault="00557AF2" w:rsidP="00B9359D">
      <w:r>
        <w:t xml:space="preserve">Derfor er det ifølge ham </w:t>
      </w:r>
      <w:r w:rsidR="00B9359D">
        <w:t>en rigtig god ide med</w:t>
      </w:r>
      <w:r>
        <w:t xml:space="preserve"> netop</w:t>
      </w:r>
      <w:r w:rsidR="00B9359D">
        <w:t xml:space="preserve"> en seniorbank, hvor pensionerede kollegaer stiller deres viden og arbejdskraft til r</w:t>
      </w:r>
      <w:r>
        <w:t xml:space="preserve">ådighed. </w:t>
      </w:r>
    </w:p>
    <w:p w:rsidR="00E40C8B" w:rsidRDefault="00B9359D" w:rsidP="00B9359D">
      <w:r>
        <w:t>”Der går en masse viden tabt, når folk stopper fra den ene dag til den anden. Det kan være praktisk for de folk, der</w:t>
      </w:r>
      <w:r w:rsidR="00E40C8B">
        <w:t xml:space="preserve"> skal overtage</w:t>
      </w:r>
      <w:r>
        <w:t xml:space="preserve"> ens arbejde, at de kan komme i kontakt med en igen,</w:t>
      </w:r>
      <w:r w:rsidR="00E40C8B">
        <w:t>” siger Jan F</w:t>
      </w:r>
      <w:r w:rsidR="00557AF2">
        <w:t xml:space="preserve">rölich og uddyber: </w:t>
      </w:r>
    </w:p>
    <w:p w:rsidR="00557AF2" w:rsidRDefault="00557AF2" w:rsidP="00B9359D">
      <w:r>
        <w:t>”V</w:t>
      </w:r>
      <w:r w:rsidR="00B9359D">
        <w:t>ed at være medlem af seniorbanken, så kan folk med</w:t>
      </w:r>
      <w:r>
        <w:t xml:space="preserve"> god</w:t>
      </w:r>
      <w:r w:rsidR="00B9359D">
        <w:t xml:space="preserve"> samvittighed ringe en op, uden at skulle tænke på, </w:t>
      </w:r>
      <w:r>
        <w:t>om det er legalt at kontakte vedkommende,” siger Jan</w:t>
      </w:r>
      <w:r w:rsidR="00B9359D">
        <w:t>, der o</w:t>
      </w:r>
      <w:r>
        <w:t>gså har beholdt sin e</w:t>
      </w:r>
      <w:r w:rsidR="00E40C8B">
        <w:t>-</w:t>
      </w:r>
      <w:r>
        <w:t>mail hos Vejdirektoratet</w:t>
      </w:r>
      <w:r w:rsidR="00B9359D">
        <w:t>, for at kunne sende vigtige ting fra sin in</w:t>
      </w:r>
      <w:r w:rsidR="00E40C8B">
        <w:t>-</w:t>
      </w:r>
      <w:r w:rsidR="00B9359D">
        <w:t>boks videre til de nye kollegaer.</w:t>
      </w:r>
    </w:p>
    <w:p w:rsidR="00E40C8B" w:rsidRDefault="00B9359D" w:rsidP="00B9359D">
      <w:r>
        <w:t>”</w:t>
      </w:r>
      <w:r w:rsidR="00557AF2">
        <w:t xml:space="preserve">Der kan sagtens komme ting til mig fra gamle </w:t>
      </w:r>
      <w:r w:rsidR="00E40C8B">
        <w:t>kontakter, som de nye kan bruge,” forklarer han og uddyber:</w:t>
      </w:r>
    </w:p>
    <w:p w:rsidR="00557AF2" w:rsidRDefault="00E40C8B" w:rsidP="00B9359D">
      <w:r>
        <w:t>”</w:t>
      </w:r>
      <w:r w:rsidR="00B9359D">
        <w:t>Det er vigtigt, at der sættes fokus på overlevering af viden, når en medarbejder stopper og en ny kommer til.</w:t>
      </w:r>
      <w:r w:rsidR="00557AF2">
        <w:t xml:space="preserve"> Sker det ikke, så </w:t>
      </w:r>
      <w:r w:rsidR="00B9359D">
        <w:t>går tungt erhvervet viden tabt, og tit må man begynd</w:t>
      </w:r>
      <w:r w:rsidR="00557AF2">
        <w:t>e forfra, når en ny kommer til,” siger han og forklarer, at viden ikke er sikret, blot fordi den er skrevet ned.</w:t>
      </w:r>
    </w:p>
    <w:p w:rsidR="00B9359D" w:rsidRDefault="00557AF2" w:rsidP="00B9359D">
      <w:r>
        <w:t>”</w:t>
      </w:r>
      <w:r w:rsidR="00B9359D">
        <w:t>Alt er ikke dokumenteret, og selv om det var, så</w:t>
      </w:r>
      <w:r>
        <w:t xml:space="preserve"> ville man ikke kunne finde det, når man skal bruge det.</w:t>
      </w:r>
      <w:r w:rsidR="00B9359D">
        <w:t xml:space="preserve"> Så i stedet for at folk</w:t>
      </w:r>
      <w:r>
        <w:t xml:space="preserve"> </w:t>
      </w:r>
      <w:r>
        <w:lastRenderedPageBreak/>
        <w:t>kun</w:t>
      </w:r>
      <w:r w:rsidR="00B9359D">
        <w:t xml:space="preserve"> bruger tid på at fylde mappe på mappe ud med deres viden og erfaring for den næste at overtage,</w:t>
      </w:r>
      <w:r>
        <w:t xml:space="preserve"> så</w:t>
      </w:r>
      <w:r w:rsidR="00B9359D">
        <w:t xml:space="preserve"> er det mere praktisk og nemt, hvis man</w:t>
      </w:r>
      <w:r>
        <w:t xml:space="preserve"> i stedet</w:t>
      </w:r>
      <w:r w:rsidR="00B9359D">
        <w:t xml:space="preserve"> kan ringe vedkommende op og</w:t>
      </w:r>
      <w:r>
        <w:t xml:space="preserve"> eksempelvis</w:t>
      </w:r>
      <w:r w:rsidR="00B9359D">
        <w:t xml:space="preserve"> spørge, hvorfor en bestemt hastigheds</w:t>
      </w:r>
      <w:r w:rsidR="00875CC9">
        <w:t>-</w:t>
      </w:r>
      <w:r w:rsidR="00B9359D">
        <w:t>begrænsn</w:t>
      </w:r>
      <w:r>
        <w:t>ing er som den</w:t>
      </w:r>
      <w:r w:rsidR="00544911">
        <w:t xml:space="preserve"> er</w:t>
      </w:r>
      <w:r>
        <w:t>,” forklarer Jan Frölich.</w:t>
      </w:r>
    </w:p>
    <w:p w:rsidR="00B9359D" w:rsidRDefault="00B9359D" w:rsidP="00B9359D"/>
    <w:p w:rsidR="00557AF2" w:rsidRDefault="00557AF2" w:rsidP="00B9359D">
      <w:pPr>
        <w:rPr>
          <w:b/>
        </w:rPr>
      </w:pPr>
      <w:r>
        <w:rPr>
          <w:b/>
        </w:rPr>
        <w:t>Kommer stadig til møder</w:t>
      </w:r>
    </w:p>
    <w:p w:rsidR="00B9359D" w:rsidRDefault="00B9359D" w:rsidP="00B9359D">
      <w:r>
        <w:t>Jan Frölich bliver stadig spurgt</w:t>
      </w:r>
      <w:r w:rsidR="00557AF2">
        <w:t>,</w:t>
      </w:r>
      <w:r>
        <w:t xml:space="preserve"> om han vil deltage i forskellige møder i VD, hvor hans ekspertise kan være til nytte. Og det vil han meget gerne. Også selv om han har nok af andre ting at give sig til.</w:t>
      </w:r>
      <w:r w:rsidR="00FE6140">
        <w:t xml:space="preserve"> For e</w:t>
      </w:r>
      <w:r>
        <w:t>n gang VD altid VD, som han forklarer, og han giver også sit besyv med, når han ser fejl og mangler på vejene.</w:t>
      </w:r>
    </w:p>
    <w:p w:rsidR="00B9359D" w:rsidRDefault="00B9359D" w:rsidP="00B9359D">
      <w:r>
        <w:t>”Så ringer jeg ind og siger, at den og den afmærkning vist ikke er, som den skal være, og så bliver det rettet,” forklarer Jan</w:t>
      </w:r>
      <w:r w:rsidR="00FE6140">
        <w:t xml:space="preserve"> Frölich</w:t>
      </w:r>
      <w:r>
        <w:t>, der stadig betragter sig som en ambassadør for Vejdirektoratet.</w:t>
      </w:r>
    </w:p>
    <w:p w:rsidR="00B9359D" w:rsidRDefault="00B9359D" w:rsidP="00B9359D">
      <w:r>
        <w:t>”Jeg opsøger selv en del information</w:t>
      </w:r>
      <w:r w:rsidR="00FE6140">
        <w:t>er</w:t>
      </w:r>
      <w:r>
        <w:t xml:space="preserve"> for at holde mig opdateret, særligt om de projekter, jeg selv har været med til at starte. Så kan jeg give folk en rigtig forklaring, når de kommer til mig og spørger om noget</w:t>
      </w:r>
      <w:r w:rsidR="00FE6140">
        <w:t>,</w:t>
      </w:r>
      <w:r>
        <w:t xml:space="preserve"> der har med vejene at gøre,” fortæller han.</w:t>
      </w:r>
    </w:p>
    <w:p w:rsidR="00B9359D" w:rsidRPr="00472939" w:rsidRDefault="00B9359D" w:rsidP="00B9359D">
      <w:pPr>
        <w:rPr>
          <w:rFonts w:cs="Times New Roman"/>
          <w:szCs w:val="20"/>
          <w:lang w:eastAsia="da-DK"/>
        </w:rPr>
      </w:pPr>
      <w:r w:rsidRPr="00472939">
        <w:rPr>
          <w:rFonts w:cs="Times New Roman"/>
          <w:b/>
          <w:sz w:val="20"/>
          <w:szCs w:val="20"/>
          <w:lang w:eastAsia="da-DK"/>
        </w:rPr>
        <w:t> </w:t>
      </w:r>
      <w:r w:rsidRPr="00472939">
        <w:rPr>
          <w:rFonts w:cs="Times New Roman"/>
          <w:szCs w:val="20"/>
          <w:lang w:eastAsia="da-DK"/>
        </w:rPr>
        <w:t>Alt i alt har Jan Frölich været godt tilfreds med sin aftrædelse fra Vejdirektoratet, og han bliver stadig inviteret med, når der ho</w:t>
      </w:r>
      <w:r w:rsidR="00FE6140">
        <w:rPr>
          <w:rFonts w:cs="Times New Roman"/>
          <w:szCs w:val="20"/>
          <w:lang w:eastAsia="da-DK"/>
        </w:rPr>
        <w:t>ldes forskellige aktiviteter i H</w:t>
      </w:r>
      <w:r w:rsidRPr="00472939">
        <w:rPr>
          <w:rFonts w:cs="Times New Roman"/>
          <w:szCs w:val="20"/>
          <w:lang w:eastAsia="da-DK"/>
        </w:rPr>
        <w:t xml:space="preserve">uset. Senest var han med en flok mandlige kollegaer en tur i Sverige, hvor der blev tid til både historiske udflugter og rødvins hygge. </w:t>
      </w:r>
    </w:p>
    <w:p w:rsidR="00472939" w:rsidRDefault="00472939" w:rsidP="00513DAA">
      <w:pPr>
        <w:rPr>
          <w:rFonts w:cs="Times New Roman"/>
          <w:szCs w:val="20"/>
          <w:lang w:eastAsia="da-DK"/>
        </w:rPr>
      </w:pPr>
      <w:r w:rsidRPr="00472939">
        <w:rPr>
          <w:rFonts w:cs="Times New Roman"/>
          <w:szCs w:val="20"/>
          <w:lang w:eastAsia="da-DK"/>
        </w:rPr>
        <w:t>”Det giver en god fornemmelse af stadig at være med, o</w:t>
      </w:r>
      <w:r>
        <w:rPr>
          <w:rFonts w:cs="Times New Roman"/>
          <w:szCs w:val="20"/>
          <w:lang w:eastAsia="da-DK"/>
        </w:rPr>
        <w:t>g at man stadig har noget at bidr</w:t>
      </w:r>
      <w:r w:rsidR="00B9359D">
        <w:rPr>
          <w:rFonts w:cs="Times New Roman"/>
          <w:szCs w:val="20"/>
          <w:lang w:eastAsia="da-DK"/>
        </w:rPr>
        <w:t>ag</w:t>
      </w:r>
      <w:r>
        <w:rPr>
          <w:rFonts w:cs="Times New Roman"/>
          <w:szCs w:val="20"/>
          <w:lang w:eastAsia="da-DK"/>
        </w:rPr>
        <w:t>e med</w:t>
      </w:r>
      <w:r w:rsidRPr="00472939">
        <w:rPr>
          <w:rFonts w:cs="Times New Roman"/>
          <w:szCs w:val="20"/>
          <w:lang w:eastAsia="da-DK"/>
        </w:rPr>
        <w:t>,” forklarer Jan</w:t>
      </w:r>
      <w:r w:rsidR="00FE6140">
        <w:rPr>
          <w:rFonts w:cs="Times New Roman"/>
          <w:szCs w:val="20"/>
          <w:lang w:eastAsia="da-DK"/>
        </w:rPr>
        <w:t xml:space="preserve"> Frölich</w:t>
      </w:r>
      <w:r w:rsidRPr="00472939">
        <w:rPr>
          <w:rFonts w:cs="Times New Roman"/>
          <w:szCs w:val="20"/>
          <w:lang w:eastAsia="da-DK"/>
        </w:rPr>
        <w:t xml:space="preserve">, der også er med i seniorklubben. </w:t>
      </w:r>
    </w:p>
    <w:p w:rsidR="00472939" w:rsidRDefault="00472939" w:rsidP="00513DAA">
      <w:pPr>
        <w:rPr>
          <w:rFonts w:cs="Times New Roman"/>
          <w:szCs w:val="20"/>
          <w:lang w:eastAsia="da-DK"/>
        </w:rPr>
      </w:pPr>
      <w:r>
        <w:rPr>
          <w:rFonts w:cs="Times New Roman"/>
          <w:szCs w:val="20"/>
          <w:lang w:eastAsia="da-DK"/>
        </w:rPr>
        <w:t>Her har han kunnet hente råd og vejledning i forhol</w:t>
      </w:r>
      <w:r w:rsidR="00FE6140">
        <w:rPr>
          <w:rFonts w:cs="Times New Roman"/>
          <w:szCs w:val="20"/>
          <w:lang w:eastAsia="da-DK"/>
        </w:rPr>
        <w:t>d til at arbejde i Vejdirektoratet</w:t>
      </w:r>
      <w:r>
        <w:rPr>
          <w:rFonts w:cs="Times New Roman"/>
          <w:szCs w:val="20"/>
          <w:lang w:eastAsia="da-DK"/>
        </w:rPr>
        <w:t xml:space="preserve"> efter sin pension.</w:t>
      </w:r>
    </w:p>
    <w:p w:rsidR="007926CE" w:rsidRDefault="00472939" w:rsidP="00513DAA">
      <w:pPr>
        <w:rPr>
          <w:rFonts w:cs="Times New Roman"/>
          <w:szCs w:val="20"/>
          <w:lang w:eastAsia="da-DK"/>
        </w:rPr>
      </w:pPr>
      <w:r>
        <w:rPr>
          <w:rFonts w:cs="Times New Roman"/>
          <w:szCs w:val="20"/>
          <w:lang w:eastAsia="da-DK"/>
        </w:rPr>
        <w:t>”Seniorklubben er en slags rygrad, der sætter nogle rammer for, hvordan seniorer k</w:t>
      </w:r>
      <w:r w:rsidR="00FE6140">
        <w:rPr>
          <w:rFonts w:cs="Times New Roman"/>
          <w:szCs w:val="20"/>
          <w:lang w:eastAsia="da-DK"/>
        </w:rPr>
        <w:t>an fortsætte med at fungere i Vejdirektoratet</w:t>
      </w:r>
      <w:r w:rsidR="007926CE">
        <w:rPr>
          <w:rFonts w:cs="Times New Roman"/>
          <w:szCs w:val="20"/>
          <w:lang w:eastAsia="da-DK"/>
        </w:rPr>
        <w:t>,” siger han og fortsætter:</w:t>
      </w:r>
    </w:p>
    <w:p w:rsidR="00472939" w:rsidRDefault="007926CE" w:rsidP="00513DAA">
      <w:pPr>
        <w:rPr>
          <w:rFonts w:cs="Times New Roman"/>
          <w:szCs w:val="20"/>
          <w:lang w:eastAsia="da-DK"/>
        </w:rPr>
      </w:pPr>
      <w:r>
        <w:rPr>
          <w:rFonts w:cs="Times New Roman"/>
          <w:szCs w:val="20"/>
          <w:lang w:eastAsia="da-DK"/>
        </w:rPr>
        <w:t>”</w:t>
      </w:r>
      <w:r w:rsidR="00472939">
        <w:rPr>
          <w:rFonts w:cs="Times New Roman"/>
          <w:szCs w:val="20"/>
          <w:lang w:eastAsia="da-DK"/>
        </w:rPr>
        <w:t>Derudover er det også hyggeligt at ses med sine gamle kollegaer, når der er arrangementer,” fortæller han.</w:t>
      </w:r>
    </w:p>
    <w:p w:rsidR="00472939" w:rsidRDefault="00472939" w:rsidP="00513DAA">
      <w:pPr>
        <w:rPr>
          <w:rFonts w:cs="Times New Roman"/>
          <w:szCs w:val="20"/>
          <w:lang w:eastAsia="da-DK"/>
        </w:rPr>
      </w:pPr>
      <w:r>
        <w:rPr>
          <w:rFonts w:cs="Times New Roman"/>
          <w:szCs w:val="20"/>
          <w:lang w:eastAsia="da-DK"/>
        </w:rPr>
        <w:t>Hvor lang tid Jan Frölich vil fortsætte med at påtage sig opgaver for VD er ikke fastlagt endnu, men det er ikke mere end et par mån</w:t>
      </w:r>
      <w:r w:rsidR="00FE6140">
        <w:rPr>
          <w:rFonts w:cs="Times New Roman"/>
          <w:szCs w:val="20"/>
          <w:lang w:eastAsia="da-DK"/>
        </w:rPr>
        <w:t>eder siden, han sidst hjalp til. O</w:t>
      </w:r>
      <w:r>
        <w:rPr>
          <w:rFonts w:cs="Times New Roman"/>
          <w:szCs w:val="20"/>
          <w:lang w:eastAsia="da-DK"/>
        </w:rPr>
        <w:t xml:space="preserve">g telefonen ringer stadig en gang i mellem, når en yngre kollega skal have opklaret et spørgsmål, der ligger tilbage i tiden. </w:t>
      </w:r>
    </w:p>
    <w:p w:rsidR="00B9359D" w:rsidRDefault="00472939" w:rsidP="00513DAA">
      <w:pPr>
        <w:rPr>
          <w:rFonts w:cs="Times New Roman"/>
          <w:szCs w:val="20"/>
          <w:lang w:eastAsia="da-DK"/>
        </w:rPr>
      </w:pPr>
      <w:r>
        <w:rPr>
          <w:rFonts w:cs="Times New Roman"/>
          <w:szCs w:val="20"/>
          <w:lang w:eastAsia="da-DK"/>
        </w:rPr>
        <w:t>”Så kan jeg fortælle, hvordan tingene hænge</w:t>
      </w:r>
      <w:r w:rsidR="00FE6140">
        <w:rPr>
          <w:rFonts w:cs="Times New Roman"/>
          <w:szCs w:val="20"/>
          <w:lang w:eastAsia="da-DK"/>
        </w:rPr>
        <w:t>r sammen, og det gør jeg gerne,</w:t>
      </w:r>
      <w:r w:rsidR="00B9359D">
        <w:rPr>
          <w:rFonts w:cs="Times New Roman"/>
          <w:szCs w:val="20"/>
          <w:lang w:eastAsia="da-DK"/>
        </w:rPr>
        <w:t>”</w:t>
      </w:r>
      <w:r w:rsidR="00FE6140">
        <w:rPr>
          <w:rFonts w:cs="Times New Roman"/>
          <w:szCs w:val="20"/>
          <w:lang w:eastAsia="da-DK"/>
        </w:rPr>
        <w:t xml:space="preserve"> slutter han.</w:t>
      </w:r>
    </w:p>
    <w:p w:rsidR="00B9359D" w:rsidRDefault="00B9359D" w:rsidP="00513DAA">
      <w:pPr>
        <w:rPr>
          <w:rFonts w:cs="Times New Roman"/>
          <w:szCs w:val="20"/>
          <w:lang w:eastAsia="da-DK"/>
        </w:rPr>
        <w:sectPr w:rsidR="00B9359D">
          <w:footerReference w:type="default" r:id="rId9"/>
          <w:pgSz w:w="11900" w:h="16840"/>
          <w:pgMar w:top="1701" w:right="1134" w:bottom="1701" w:left="1134" w:header="708" w:footer="708" w:gutter="0"/>
          <w:cols w:num="2" w:space="709"/>
        </w:sectPr>
      </w:pPr>
    </w:p>
    <w:p w:rsidR="00B9359D" w:rsidRDefault="00B9359D" w:rsidP="00513DAA">
      <w:pPr>
        <w:rPr>
          <w:rFonts w:cs="Times New Roman"/>
          <w:szCs w:val="20"/>
          <w:lang w:eastAsia="da-DK"/>
        </w:rPr>
      </w:pPr>
    </w:p>
    <w:p w:rsidR="00472939" w:rsidRDefault="00472939" w:rsidP="00513DAA">
      <w:pPr>
        <w:rPr>
          <w:rFonts w:cs="Times New Roman"/>
          <w:szCs w:val="20"/>
          <w:lang w:eastAsia="da-DK"/>
        </w:rPr>
      </w:pPr>
    </w:p>
    <w:p w:rsidR="00870D40" w:rsidRPr="00472939" w:rsidRDefault="00B339CF" w:rsidP="00513DAA">
      <w:pPr>
        <w:rPr>
          <w:rFonts w:cs="Times New Roman"/>
          <w:szCs w:val="20"/>
          <w:lang w:eastAsia="da-DK"/>
        </w:rPr>
      </w:pPr>
      <w:r>
        <w:rPr>
          <w:rFonts w:cs="Times New Roman"/>
          <w:noProof/>
          <w:szCs w:val="20"/>
          <w:lang w:val="en-US" w:eastAsia="da-DK"/>
        </w:rPr>
        <w:pict>
          <v:shapetype id="_x0000_t202" coordsize="21600,21600" o:spt="202" path="m,l,21600r21600,l21600,xe">
            <v:stroke joinstyle="miter"/>
            <v:path gradientshapeok="t" o:connecttype="rect"/>
          </v:shapetype>
          <v:shape id="_x0000_s1026" type="#_x0000_t202" style="position:absolute;margin-left:18pt;margin-top:4.7pt;width:450pt;height:143.25pt;z-index:251658240;mso-wrap-edited:f;mso-position-horizontal:absolute;mso-position-vertical:absolute" wrapcoords="0 0 21600 0 21600 21600 0 21600 0 0" filled="f" strokecolor="black [3213]">
            <v:fill o:detectmouseclick="t"/>
            <v:textbox inset=",7.2pt,,7.2pt">
              <w:txbxContent>
                <w:p w:rsidR="00E40C8B" w:rsidRPr="003117A4" w:rsidRDefault="00E40C8B" w:rsidP="00747504">
                  <w:pPr>
                    <w:spacing w:beforeLines="1" w:before="2" w:afterLines="1" w:after="2"/>
                    <w:ind w:left="360"/>
                    <w:contextualSpacing/>
                    <w:rPr>
                      <w:rFonts w:ascii="Times New Roman" w:hAnsi="Times New Roman" w:cs="Times New Roman"/>
                      <w:b/>
                      <w:sz w:val="26"/>
                      <w:szCs w:val="20"/>
                      <w:lang w:eastAsia="da-DK"/>
                    </w:rPr>
                  </w:pPr>
                </w:p>
                <w:p w:rsidR="00E40C8B" w:rsidRDefault="00E40C8B" w:rsidP="0005492D">
                  <w:r>
                    <w:t>Jan Frölich er 67 år, og har arbejdet i Vejdirektoratet i 40 år som Distriktvejsingeniør. Han gik på pension i 2009, og har siden været tilknyttet i kortere perioder som konsulent. Når han ikke giver de yngre kollegaer en hånd i VD, nyder han at gå på jagt og fiske. Også forhistorien interesser Jan, der er en ivrig fritidsarkæolog og kan ses hjælpe kommunen med sin metaldetektor i forbindelse med udgravninger. Han er også aktiv i Luftforsvarets Veteraner, som han både ses og rejser sammen med.</w:t>
                  </w:r>
                </w:p>
                <w:p w:rsidR="00E40C8B" w:rsidRDefault="00E40C8B"/>
              </w:txbxContent>
            </v:textbox>
            <w10:wrap type="tight"/>
          </v:shape>
        </w:pict>
      </w:r>
    </w:p>
    <w:p w:rsidR="00870D40" w:rsidRPr="00870D40" w:rsidRDefault="00870D40" w:rsidP="00AD3A6B">
      <w:pPr>
        <w:spacing w:beforeLines="1" w:before="2" w:afterLines="1" w:after="2"/>
        <w:ind w:left="720" w:hanging="360"/>
        <w:contextualSpacing/>
        <w:rPr>
          <w:rFonts w:ascii="Times" w:hAnsi="Times" w:cs="Times New Roman"/>
          <w:sz w:val="20"/>
          <w:szCs w:val="20"/>
          <w:lang w:eastAsia="da-DK"/>
        </w:rPr>
      </w:pPr>
      <w:r w:rsidRPr="00870D40">
        <w:rPr>
          <w:rFonts w:ascii="Times" w:hAnsi="Times" w:cs="Times New Roman"/>
          <w:sz w:val="20"/>
          <w:szCs w:val="20"/>
          <w:lang w:eastAsia="da-DK"/>
        </w:rPr>
        <w:t> </w:t>
      </w:r>
    </w:p>
    <w:sectPr w:rsidR="00870D40" w:rsidRPr="00870D40" w:rsidSect="00B9359D">
      <w:type w:val="continuous"/>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9CF" w:rsidRDefault="00B339CF" w:rsidP="00747504">
      <w:r>
        <w:separator/>
      </w:r>
    </w:p>
  </w:endnote>
  <w:endnote w:type="continuationSeparator" w:id="0">
    <w:p w:rsidR="00B339CF" w:rsidRDefault="00B339CF" w:rsidP="0074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967494"/>
      <w:docPartObj>
        <w:docPartGallery w:val="Page Numbers (Bottom of Page)"/>
        <w:docPartUnique/>
      </w:docPartObj>
    </w:sdtPr>
    <w:sdtContent>
      <w:p w:rsidR="00747504" w:rsidRDefault="00747504">
        <w:pPr>
          <w:pStyle w:val="Sidefod"/>
        </w:pPr>
        <w:r>
          <w:fldChar w:fldCharType="begin"/>
        </w:r>
        <w:r>
          <w:instrText>PAGE   \* MERGEFORMAT</w:instrText>
        </w:r>
        <w:r>
          <w:fldChar w:fldCharType="separate"/>
        </w:r>
        <w:r w:rsidR="00B339CF">
          <w:rPr>
            <w:noProof/>
          </w:rPr>
          <w:t>1</w:t>
        </w:r>
        <w:r>
          <w:fldChar w:fldCharType="end"/>
        </w:r>
      </w:p>
    </w:sdtContent>
  </w:sdt>
  <w:p w:rsidR="00747504" w:rsidRDefault="0074750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9CF" w:rsidRDefault="00B339CF" w:rsidP="00747504">
      <w:r>
        <w:separator/>
      </w:r>
    </w:p>
  </w:footnote>
  <w:footnote w:type="continuationSeparator" w:id="0">
    <w:p w:rsidR="00B339CF" w:rsidRDefault="00B339CF" w:rsidP="00747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2235"/>
    <w:multiLevelType w:val="hybridMultilevel"/>
    <w:tmpl w:val="E8D4A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33293C"/>
    <w:rsid w:val="0005492D"/>
    <w:rsid w:val="003117A4"/>
    <w:rsid w:val="0033293C"/>
    <w:rsid w:val="0045720E"/>
    <w:rsid w:val="00472939"/>
    <w:rsid w:val="004D1319"/>
    <w:rsid w:val="00513DAA"/>
    <w:rsid w:val="00544911"/>
    <w:rsid w:val="00557AF2"/>
    <w:rsid w:val="006D17F5"/>
    <w:rsid w:val="00730DCA"/>
    <w:rsid w:val="00744A23"/>
    <w:rsid w:val="00747504"/>
    <w:rsid w:val="007926CE"/>
    <w:rsid w:val="007B3C4F"/>
    <w:rsid w:val="007F32CE"/>
    <w:rsid w:val="00870D40"/>
    <w:rsid w:val="00875CC9"/>
    <w:rsid w:val="008A3477"/>
    <w:rsid w:val="00AD3A6B"/>
    <w:rsid w:val="00B204A9"/>
    <w:rsid w:val="00B339CF"/>
    <w:rsid w:val="00B9359D"/>
    <w:rsid w:val="00BF1FBC"/>
    <w:rsid w:val="00CF1446"/>
    <w:rsid w:val="00D21BC6"/>
    <w:rsid w:val="00D25288"/>
    <w:rsid w:val="00D52696"/>
    <w:rsid w:val="00E40C8B"/>
    <w:rsid w:val="00EB0B27"/>
    <w:rsid w:val="00EC59EA"/>
    <w:rsid w:val="00F63FD8"/>
    <w:rsid w:val="00FA300F"/>
    <w:rsid w:val="00FD476F"/>
    <w:rsid w:val="00FD51C2"/>
    <w:rsid w:val="00FE6140"/>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3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cxspmiddle">
    <w:name w:val="msonormalcxspmiddle"/>
    <w:basedOn w:val="Normal"/>
    <w:rsid w:val="00870D40"/>
    <w:pPr>
      <w:spacing w:beforeLines="1" w:afterLines="1"/>
    </w:pPr>
    <w:rPr>
      <w:rFonts w:ascii="Times" w:hAnsi="Times"/>
      <w:sz w:val="20"/>
      <w:szCs w:val="20"/>
      <w:lang w:eastAsia="da-DK"/>
    </w:rPr>
  </w:style>
  <w:style w:type="paragraph" w:customStyle="1" w:styleId="msonormalcxsplast">
    <w:name w:val="msonormalcxsplast"/>
    <w:basedOn w:val="Normal"/>
    <w:rsid w:val="00870D40"/>
    <w:pPr>
      <w:spacing w:beforeLines="1" w:afterLines="1"/>
    </w:pPr>
    <w:rPr>
      <w:rFonts w:ascii="Times" w:hAnsi="Times"/>
      <w:sz w:val="20"/>
      <w:szCs w:val="20"/>
      <w:lang w:eastAsia="da-DK"/>
    </w:rPr>
  </w:style>
  <w:style w:type="paragraph" w:styleId="Listeafsnit">
    <w:name w:val="List Paragraph"/>
    <w:basedOn w:val="Normal"/>
    <w:uiPriority w:val="34"/>
    <w:rsid w:val="00870D40"/>
    <w:pPr>
      <w:spacing w:beforeLines="1" w:afterLines="1"/>
    </w:pPr>
    <w:rPr>
      <w:rFonts w:ascii="Times" w:hAnsi="Times"/>
      <w:sz w:val="20"/>
      <w:szCs w:val="20"/>
      <w:lang w:eastAsia="da-DK"/>
    </w:rPr>
  </w:style>
  <w:style w:type="paragraph" w:customStyle="1" w:styleId="msolistparagraphcxsplast">
    <w:name w:val="msolistparagraphcxsplast"/>
    <w:basedOn w:val="Normal"/>
    <w:rsid w:val="00870D40"/>
    <w:pPr>
      <w:spacing w:beforeLines="1" w:afterLines="1"/>
    </w:pPr>
    <w:rPr>
      <w:rFonts w:ascii="Times" w:hAnsi="Times"/>
      <w:sz w:val="20"/>
      <w:szCs w:val="20"/>
      <w:lang w:eastAsia="da-DK"/>
    </w:rPr>
  </w:style>
  <w:style w:type="paragraph" w:styleId="Sidehoved">
    <w:name w:val="header"/>
    <w:basedOn w:val="Normal"/>
    <w:link w:val="SidehovedTegn"/>
    <w:uiPriority w:val="99"/>
    <w:unhideWhenUsed/>
    <w:rsid w:val="00747504"/>
    <w:pPr>
      <w:tabs>
        <w:tab w:val="center" w:pos="4819"/>
        <w:tab w:val="right" w:pos="9638"/>
      </w:tabs>
    </w:pPr>
  </w:style>
  <w:style w:type="character" w:customStyle="1" w:styleId="SidehovedTegn">
    <w:name w:val="Sidehoved Tegn"/>
    <w:basedOn w:val="Standardskrifttypeiafsnit"/>
    <w:link w:val="Sidehoved"/>
    <w:uiPriority w:val="99"/>
    <w:rsid w:val="00747504"/>
  </w:style>
  <w:style w:type="paragraph" w:styleId="Sidefod">
    <w:name w:val="footer"/>
    <w:basedOn w:val="Normal"/>
    <w:link w:val="SidefodTegn"/>
    <w:uiPriority w:val="99"/>
    <w:unhideWhenUsed/>
    <w:rsid w:val="00747504"/>
    <w:pPr>
      <w:tabs>
        <w:tab w:val="center" w:pos="4819"/>
        <w:tab w:val="right" w:pos="9638"/>
      </w:tabs>
    </w:pPr>
  </w:style>
  <w:style w:type="character" w:customStyle="1" w:styleId="SidefodTegn">
    <w:name w:val="Sidefod Tegn"/>
    <w:basedOn w:val="Standardskrifttypeiafsnit"/>
    <w:link w:val="Sidefod"/>
    <w:uiPriority w:val="99"/>
    <w:rsid w:val="00747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4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3939-04C7-4BA8-B711-17791EBD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4794</Characters>
  <Application>Microsoft Office Word</Application>
  <DocSecurity>0</DocSecurity>
  <Lines>39</Lines>
  <Paragraphs>11</Paragraphs>
  <ScaleCrop>false</ScaleCrop>
  <Company>Vejdirektoratet</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Wildfang Nissen</dc:creator>
  <cp:keywords/>
  <cp:lastModifiedBy>Gunnar Dinesen</cp:lastModifiedBy>
  <cp:revision>2</cp:revision>
  <dcterms:created xsi:type="dcterms:W3CDTF">2011-09-09T18:09:00Z</dcterms:created>
  <dcterms:modified xsi:type="dcterms:W3CDTF">2011-09-09T18:09:00Z</dcterms:modified>
</cp:coreProperties>
</file>